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32"/>
          <w:szCs w:val="32"/>
        </w:rPr>
        <w:t>vfed主题使用教程</w:t>
      </w:r>
    </w:p>
    <w:p>
      <w:pPr>
        <w:jc w:val="both"/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vfed主题设置</w:t>
      </w:r>
    </w:p>
    <w:p>
      <w:pPr>
        <w:jc w:val="left"/>
        <w:rPr>
          <w:rFonts w:hint="eastAsia" w:ascii="微软雅黑" w:hAnsi="微软雅黑" w:eastAsia="微软雅黑" w:cs="微软雅黑"/>
          <w:color w:val="000000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默认会自动添加到快捷菜单，如果没显示请点击快捷菜单配置，手动添加</w:t>
      </w:r>
    </w:p>
    <w:p>
      <w:pPr>
        <w:jc w:val="left"/>
        <w:rPr>
          <w:rFonts w:hint="eastAsia" w:ascii="微软雅黑" w:hAnsi="微软雅黑" w:eastAsia="微软雅黑" w:cs="微软雅黑"/>
          <w:color w:val="000000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vfed主题设置,/index.php/label/admin</w:t>
      </w:r>
    </w:p>
    <w:p>
      <w:pPr>
        <w:jc w:val="left"/>
        <w:rPr>
          <w:rFonts w:hint="eastAsia" w:ascii="微软雅黑" w:hAnsi="微软雅黑" w:eastAsia="微软雅黑" w:cs="微软雅黑"/>
          <w:color w:val="000000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vfed采集资源,/index.php/label/union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设置完成后保存刷新即可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5275580" cy="2488565"/>
            <wp:effectExtent l="0" t="0" r="12700" b="10795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Logo设置方法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默认LOGO处填写logo链接(系统 -&gt; 网站参数配置 -&gt; 基本设置 -&gt; 默认LOGO)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例如：http://img.fed.cm/logo.png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0" distR="0">
            <wp:extent cx="5274310" cy="28816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Favicon设置方法(浏览器地址栏左侧的那个小图标)</w:t>
      </w:r>
    </w:p>
    <w:p>
      <w:pPr>
        <w:jc w:val="left"/>
        <w:rPr>
          <w:rFonts w:hint="default" w:ascii="微软雅黑" w:hAnsi="微软雅黑" w:eastAsia="微软雅黑" w:cs="微软雅黑"/>
          <w:lang w:val="en-US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  <w:lang w:val="en-US" w:eastAsia="zh-CN"/>
        </w:rPr>
        <w:t>做好</w:t>
      </w: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favicon.</w:t>
      </w:r>
      <w:r>
        <w:rPr>
          <w:rFonts w:hint="eastAsia" w:ascii="微软雅黑" w:hAnsi="微软雅黑" w:eastAsia="微软雅黑" w:cs="微软雅黑"/>
          <w:color w:val="000000"/>
          <w:sz w:val="21"/>
          <w:szCs w:val="21"/>
          <w:lang w:val="en-US" w:eastAsia="zh-CN"/>
        </w:rPr>
        <w:t>ico图标，将图标上传到网站根目录即可。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以下为favicon效果图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1276350" cy="3619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网站访问统计设置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系统 -&gt; 网站参数配置</w:t>
      </w:r>
      <w:r>
        <w:rPr>
          <w:rFonts w:hint="eastAsia" w:ascii="微软雅黑" w:hAnsi="微软雅黑" w:eastAsia="微软雅黑" w:cs="微软雅黑"/>
          <w:sz w:val="21"/>
          <w:szCs w:val="21"/>
        </w:rPr>
        <w:t xml:space="preserve"> -&gt; 基本设置 -&gt; 统计代码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百度统计,友盟统计,CNZZ统计等 我也不知道哪个好 自己看</w:t>
      </w: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60540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热门搜索设置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 xml:space="preserve">系统 -&gt; 网站参数配置 -&gt; 预留参数 -&gt; </w:t>
      </w:r>
      <w:r>
        <w:rPr>
          <w:rFonts w:hint="eastAsia" w:ascii="微软雅黑" w:hAnsi="微软雅黑" w:eastAsia="微软雅黑" w:cs="微软雅黑"/>
          <w:color w:val="000000"/>
          <w:sz w:val="21"/>
          <w:szCs w:val="21"/>
          <w:shd w:val="clear" w:fill="FBFBFB"/>
        </w:rPr>
        <w:t>搜索热词(用英文逗号分隔)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  <w:shd w:val="clear" w:fill="FBFBFB"/>
        </w:rPr>
        <w:t>例如：我不是药神,摩天营救,邪不压正,侏罗纪世界2,动物世界,兄弟班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0" distR="0">
            <wp:extent cx="5274310" cy="26066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  <w:shd w:val="clear" w:fill="FBFBFB"/>
        </w:rPr>
        <w:t>搜索热词效果图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9400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站点维护时间设置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 xml:space="preserve">系统 -&gt; 网站参数配置 -&gt; 基本设置 -&gt; 站点状态关闭 -&gt; </w:t>
      </w:r>
      <w:r>
        <w:rPr>
          <w:rFonts w:hint="eastAsia" w:ascii="微软雅黑" w:hAnsi="微软雅黑" w:eastAsia="微软雅黑" w:cs="微软雅黑"/>
          <w:color w:val="000000"/>
          <w:sz w:val="21"/>
          <w:szCs w:val="21"/>
          <w:shd w:val="clear" w:fill="FBFBFB"/>
        </w:rPr>
        <w:t>关闭提示(填站点维护完成时间)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格式：2018-06-14 04:05:00</w:t>
      </w: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434276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关闭提示效果图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3098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头部大轮播图设置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视频/文章/专题推荐5(视频/文章/专题 -&gt; 视频/文章/专题数据 -&gt; 推荐 -&gt; 推荐5)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注：需要编辑视频设置海报图，图片可去腾讯优酷爱奇艺找轮播图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把海报图填好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9184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然后把该影视设置成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推荐5</w:t>
      </w: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14376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轮播效果图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5038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首页轮播广告设置方法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基础 -&gt; 友情链接 -&gt; 类型 -&gt; 图片链接</w:t>
      </w: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  <w:shd w:val="clear"/>
        </w:rPr>
        <w:drawing>
          <wp:inline distT="0" distB="0" distL="0" distR="0">
            <wp:extent cx="5274310" cy="245681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首页轮播广告效果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  <w:shd w:val="clear"/>
        </w:rPr>
        <w:drawing>
          <wp:inline distT="0" distB="0" distL="0" distR="0">
            <wp:extent cx="5274310" cy="22453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首页分类轮播图设置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视频推荐4(视频 -&gt; 视频数据 -&gt; 推荐 -&gt; 推荐4)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把海报图填好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6289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然后把该影视设置成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推荐4</w:t>
      </w: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79336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分类轮播效果图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30829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抢先看/影院热映设置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视频推荐3(视频 -&gt; 视频数据 -&gt; 推荐 -&gt; 推荐3)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选择你要推荐的影视，然后设置成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推荐3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28473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影院热映效果图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302133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移动端自定义导航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文章/视频推荐1(文章/视频 -&gt; 文章/视频数据 -&gt; 推荐 -&gt; 推荐1)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选择你要推荐的文章/视频，然后设置成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推荐1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6212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如果你设置了跳转URL，点击该文字时则会跳转到指定网址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4803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移动端自定义导航效果图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3581400" cy="63722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全站底部自定义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文章推荐2(文章 -&gt; 文章数据 -&gt; 推荐 -&gt; 推荐2)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先添加一个文章顶级分类，已有文章分类的就不用了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317690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添加文章数据并设置成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推荐2</w:t>
      </w: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，已有文章数据的直接设置成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推荐2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5114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文章内容一定要填写，不填写则不会显示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193230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全站底部自定义效果图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8528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头部右侧按钮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文章推荐3(文章 -&gt; 文章数据 -&gt; 推荐 -&gt; 推荐3)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添加文章数据并设置成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推荐3</w:t>
      </w: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，已有文章数据的直接设置成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推荐3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9813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如果设置了跳转URL，则会跳转到指定网址，可用来添加网站APP下载链接等*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190119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部右侧按钮效果图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3552825" cy="63627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首页公告设置(推荐7为留言板公告)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文章推荐4(文章 -&gt; 文章数据 -&gt; 推荐 -&gt; 推荐4)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把文章数据设置成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推荐4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94957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首页公告效果图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48031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联盟资源库设置</w:t>
      </w:r>
    </w:p>
    <w:p>
      <w:pPr>
        <w:rPr>
          <w:rFonts w:hint="default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点击首页 </w:t>
      </w: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-&gt;</w:t>
      </w:r>
      <w:r>
        <w:rPr>
          <w:rFonts w:hint="eastAsia" w:ascii="微软雅黑" w:hAnsi="微软雅黑" w:eastAsia="微软雅黑" w:cs="微软雅黑"/>
          <w:color w:val="000000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vfed采集资源，找到你想采集的资源站，点击播放配置，不然电脑无法播放m3u8资源。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5276850" cy="2324100"/>
            <wp:effectExtent l="0" t="0" r="11430" b="762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联盟资源库效果图</w:t>
      </w: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定时采集设置</w:t>
      </w: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首页 -&gt; 联盟资源库 -&gt; 定时任务 -&gt; 确定 -&gt; 添加成功</w:t>
      </w: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drawing>
          <wp:inline distT="0" distB="0" distL="114300" distR="114300">
            <wp:extent cx="5274310" cy="1746885"/>
            <wp:effectExtent l="0" t="0" r="13970" b="5715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系统 -&gt; 定时任务 -&gt; 测试</w:t>
      </w:r>
    </w:p>
    <w:p>
      <w:pPr>
        <w:jc w:val="left"/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191452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点击测试后，复制如图网址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326517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如显示分类未绑定的请按图先绑定该分类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92608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183578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进入宝塔后台，并打开计划任务</w:t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30518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 w:eastAsia="微软雅黑" w:cs="微软雅黑"/>
        </w:rPr>
      </w:pP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任务类型选择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访问URL，任务名称按需设置，执行周期按需设置</w:t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最后把刚才复制的网址填入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URL地址</w:t>
      </w:r>
    </w:p>
    <w:p>
      <w:pPr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并添加</w:t>
      </w:r>
      <w:r>
        <w:rPr>
          <w:rFonts w:hint="eastAsia" w:ascii="微软雅黑" w:hAnsi="微软雅黑" w:eastAsia="微软雅黑" w:cs="微软雅黑"/>
          <w:b/>
          <w:bCs/>
          <w:color w:val="000000"/>
          <w:sz w:val="21"/>
          <w:szCs w:val="21"/>
        </w:rPr>
        <w:t>计划任务</w:t>
      </w: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t>即可</w:t>
      </w:r>
    </w:p>
    <w:p>
      <w:pPr>
        <w:rPr>
          <w:rFonts w:hint="eastAsia" w:ascii="微软雅黑" w:hAnsi="微软雅黑" w:eastAsia="微软雅黑" w:cs="微软雅黑"/>
        </w:rPr>
      </w:pPr>
    </w:p>
    <w:p>
      <w:pPr>
        <w:jc w:val="left"/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color w:val="000000"/>
          <w:sz w:val="21"/>
          <w:szCs w:val="21"/>
        </w:rPr>
        <w:drawing>
          <wp:inline distT="0" distB="0" distL="0" distR="0">
            <wp:extent cx="5274310" cy="230060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</w:rPr>
      </w:pPr>
    </w:p>
    <w:p>
      <w:pPr>
        <w:pStyle w:val="2"/>
        <w:spacing w:before="260" w:after="260" w:line="415" w:lineRule="auto"/>
        <w:jc w:val="left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t>广告设置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vfed3.1.5版本主题设置已经集成了广告设置，需要开启广告将对应的编辑框填入广告代码即可，不需要设置请留空。</w:t>
      </w:r>
    </w:p>
    <w:p>
      <w:r>
        <w:drawing>
          <wp:inline distT="0" distB="0" distL="114300" distR="114300">
            <wp:extent cx="5273040" cy="2952115"/>
            <wp:effectExtent l="0" t="0" r="0" b="4445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color w:val="FF0000"/>
          <w:sz w:val="48"/>
          <w:szCs w:val="48"/>
          <w:lang w:val="en-US" w:eastAsia="zh-CN"/>
        </w:rPr>
      </w:pPr>
      <w:r>
        <w:rPr>
          <w:rFonts w:hint="eastAsia"/>
          <w:color w:val="FF0000"/>
          <w:sz w:val="48"/>
          <w:szCs w:val="48"/>
          <w:lang w:val="en-US" w:eastAsia="zh-CN"/>
        </w:rPr>
        <w:t>易无休资源网：www.ewuxiu.com</w:t>
      </w:r>
    </w:p>
    <w:p>
      <w:pPr>
        <w:tabs>
          <w:tab w:val="left" w:pos="2446"/>
        </w:tabs>
        <w:bidi w:val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</w:pPr>
      <w:r>
        <w:rPr>
          <w:rFonts w:hint="eastAsia" w:cstheme="minorBidi"/>
          <w:kern w:val="2"/>
          <w:sz w:val="21"/>
          <w:szCs w:val="22"/>
          <w:lang w:val="en-US" w:eastAsia="zh-CN" w:bidi="ar-SA"/>
        </w:rPr>
        <w:tab/>
      </w:r>
      <w:bookmarkStart w:id="0" w:name="_GoBack"/>
      <w:bookmarkEnd w:id="0"/>
    </w:p>
    <w:sectPr>
      <w:pgSz w:w="11906" w:h="16838"/>
      <w:pgMar w:top="1440" w:right="1797" w:bottom="1440" w:left="179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C1A"/>
    <w:rsid w:val="000C51B7"/>
    <w:rsid w:val="00216EB9"/>
    <w:rsid w:val="0059531B"/>
    <w:rsid w:val="0062213C"/>
    <w:rsid w:val="00633F40"/>
    <w:rsid w:val="006549AD"/>
    <w:rsid w:val="00684D9C"/>
    <w:rsid w:val="00A60633"/>
    <w:rsid w:val="00BA0C1A"/>
    <w:rsid w:val="00C061CB"/>
    <w:rsid w:val="00E26251"/>
    <w:rsid w:val="00EA1EE8"/>
    <w:rsid w:val="00F53662"/>
    <w:rsid w:val="083D07F0"/>
    <w:rsid w:val="105E3B74"/>
    <w:rsid w:val="1C2C4424"/>
    <w:rsid w:val="1CD54CE6"/>
    <w:rsid w:val="1DEC38DC"/>
    <w:rsid w:val="2B0834CA"/>
    <w:rsid w:val="30456175"/>
    <w:rsid w:val="36772279"/>
    <w:rsid w:val="434067C1"/>
    <w:rsid w:val="568D20C3"/>
    <w:rsid w:val="6EAF13B0"/>
    <w:rsid w:val="71061E72"/>
    <w:rsid w:val="723D7CBC"/>
    <w:rsid w:val="735E3D1A"/>
    <w:rsid w:val="74AB395B"/>
    <w:rsid w:val="766F63F7"/>
    <w:rsid w:val="7A3B2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8">
    <w:name w:val="Default Paragraph Font"/>
    <w:unhideWhenUsed/>
    <w:qFormat/>
    <w:uiPriority w:val="1"/>
  </w:style>
  <w:style w:type="table" w:default="1" w:styleId="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7">
    <w:name w:val="Table Grid"/>
    <w:basedOn w:val="6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9">
    <w:name w:val="页眉 字符"/>
    <w:basedOn w:val="8"/>
    <w:link w:val="5"/>
    <w:semiHidden/>
    <w:qFormat/>
    <w:uiPriority w:val="99"/>
    <w:rPr>
      <w:sz w:val="18"/>
      <w:szCs w:val="18"/>
    </w:rPr>
  </w:style>
  <w:style w:type="character" w:customStyle="1" w:styleId="10">
    <w:name w:val="页脚 字符"/>
    <w:basedOn w:val="8"/>
    <w:link w:val="4"/>
    <w:semiHidden/>
    <w:qFormat/>
    <w:uiPriority w:val="99"/>
    <w:rPr>
      <w:sz w:val="18"/>
      <w:szCs w:val="18"/>
    </w:rPr>
  </w:style>
  <w:style w:type="paragraph" w:styleId="11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</Pages>
  <Words>18</Words>
  <Characters>106</Characters>
  <Lines>1</Lines>
  <Paragraphs>1</Paragraphs>
  <TotalTime>10</TotalTime>
  <ScaleCrop>false</ScaleCrop>
  <LinksUpToDate>false</LinksUpToDate>
  <CharactersWithSpaces>123</CharactersWithSpaces>
  <Application>WPS Office_11.1.0.8527_F1E327BC-269C-435d-A152-05C5408002CA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2017-01-10T09:10:00Z</dcterms:created>
  <dc:creator>Tencent</dc:creator>
  <cp:lastModifiedBy>易无休</cp:lastModifiedBy>
  <dcterms:modified xsi:type="dcterms:W3CDTF">2019-03-24T12:52:44Z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2052-11.1.0.8527</vt:lpwstr>
  </property>
</Properties>
</file>